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782" w:rsidRPr="009149C2" w:rsidRDefault="000B7782" w:rsidP="009149C2">
      <w:pPr>
        <w:keepNext/>
        <w:spacing w:before="240" w:after="80" w:line="240" w:lineRule="auto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9149C2">
        <w:rPr>
          <w:rFonts w:ascii="Times New Roman" w:eastAsia="Calibri" w:hAnsi="Times New Roman" w:cs="Times New Roman"/>
          <w:sz w:val="28"/>
          <w:szCs w:val="28"/>
        </w:rPr>
        <w:t>Планируемые результаты изучения учебного предмета</w:t>
      </w:r>
    </w:p>
    <w:p w:rsidR="000B7782" w:rsidRPr="000B7782" w:rsidRDefault="000B7782" w:rsidP="000B778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:rsidR="000B7782" w:rsidRPr="000B7782" w:rsidRDefault="000B7782" w:rsidP="000B778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1. Развитие мотивов учебной деятельности и формирование личностного смысла учения.</w:t>
      </w:r>
    </w:p>
    <w:p w:rsidR="000B7782" w:rsidRPr="000B7782" w:rsidRDefault="000B7782" w:rsidP="000B778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2. Формирование эстетических потребностей, ценностей и чувств.</w:t>
      </w:r>
    </w:p>
    <w:p w:rsidR="000B7782" w:rsidRPr="000B7782" w:rsidRDefault="000B7782" w:rsidP="000B778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3. Развитие этических чувств, доброжелательности и эмоционально-нравственной отзывчивости, понимания чу</w:t>
      </w:r>
      <w:proofErr w:type="gramStart"/>
      <w:r w:rsidRPr="000B7782">
        <w:rPr>
          <w:rFonts w:ascii="Times New Roman" w:eastAsia="Calibri" w:hAnsi="Times New Roman" w:cs="Times New Roman"/>
          <w:sz w:val="24"/>
          <w:szCs w:val="24"/>
        </w:rPr>
        <w:t>вств др</w:t>
      </w:r>
      <w:proofErr w:type="gramEnd"/>
      <w:r w:rsidRPr="000B7782">
        <w:rPr>
          <w:rFonts w:ascii="Times New Roman" w:eastAsia="Calibri" w:hAnsi="Times New Roman" w:cs="Times New Roman"/>
          <w:sz w:val="24"/>
          <w:szCs w:val="24"/>
        </w:rPr>
        <w:t xml:space="preserve">угих людей и сопереживания им. </w:t>
      </w:r>
    </w:p>
    <w:p w:rsidR="000B7782" w:rsidRPr="000B7782" w:rsidRDefault="000B7782" w:rsidP="000B778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 xml:space="preserve">4. Развитие навыков сотрудничества </w:t>
      </w:r>
      <w:proofErr w:type="gramStart"/>
      <w:r w:rsidRPr="000B7782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0B7782">
        <w:rPr>
          <w:rFonts w:ascii="Times New Roman" w:eastAsia="Calibri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0B7782" w:rsidRPr="000B7782" w:rsidRDefault="000B7782" w:rsidP="000B778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 xml:space="preserve">5. Формирование установки на безопасный, здоровый образ жизни, наличие мотивации к творческому труду, работе на результат. </w:t>
      </w:r>
    </w:p>
    <w:p w:rsidR="000B7782" w:rsidRPr="000B7782" w:rsidRDefault="000B7782" w:rsidP="000B778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B7782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0B7782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</w:p>
    <w:p w:rsidR="000B7782" w:rsidRPr="000B7782" w:rsidRDefault="000B7782" w:rsidP="000B778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sz w:val="24"/>
          <w:szCs w:val="24"/>
        </w:rPr>
        <w:t>Регулятивные</w:t>
      </w:r>
    </w:p>
    <w:p w:rsidR="000B7782" w:rsidRPr="000B7782" w:rsidRDefault="000B7782" w:rsidP="000B778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Учащийся научится: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  <w:lang w:eastAsia="ar-SA"/>
        </w:rPr>
        <w:t>— понимать, принимать и сохранять различные учебные задачи; осуществлять поиск сре</w:t>
      </w:r>
      <w:proofErr w:type="gramStart"/>
      <w:r w:rsidRPr="000B7782">
        <w:rPr>
          <w:rFonts w:ascii="Times New Roman" w:eastAsia="Calibri" w:hAnsi="Times New Roman" w:cs="Times New Roman"/>
          <w:sz w:val="24"/>
          <w:szCs w:val="24"/>
          <w:lang w:eastAsia="ar-SA"/>
        </w:rPr>
        <w:t>дств дл</w:t>
      </w:r>
      <w:proofErr w:type="gramEnd"/>
      <w:r w:rsidRPr="000B7782">
        <w:rPr>
          <w:rFonts w:ascii="Times New Roman" w:eastAsia="Calibri" w:hAnsi="Times New Roman" w:cs="Times New Roman"/>
          <w:sz w:val="24"/>
          <w:szCs w:val="24"/>
          <w:lang w:eastAsia="ar-SA"/>
        </w:rPr>
        <w:t>я достижения учебной цели;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B7782">
        <w:rPr>
          <w:rFonts w:ascii="Times New Roman" w:eastAsia="Calibri" w:hAnsi="Times New Roman" w:cs="Times New Roman"/>
          <w:sz w:val="24"/>
          <w:szCs w:val="24"/>
          <w:lang w:eastAsia="ar-SA"/>
        </w:rPr>
        <w:t>—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0B7782" w:rsidRPr="000B7782" w:rsidRDefault="000B7782" w:rsidP="000B7782">
      <w:pPr>
        <w:spacing w:after="8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— самостоятельно или под руководством учителя составлять план выполнения учебных заданий, проговаривая последовательность выполнения действий;</w:t>
      </w:r>
    </w:p>
    <w:p w:rsidR="000B7782" w:rsidRPr="000B7782" w:rsidRDefault="000B7782" w:rsidP="000B77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— определять правильность выполненного задания на основе сравнения с аналогичными предыдущими заданиями, или на основе образцов;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– самостоятельно или под руководством учителя находить и сравнивать различные варианты решения учебной задачи.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Учащийся получит возможность научиться: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— самостоятельно определять важность или необходимость выполнения различных заданий в процессе обучения математике;</w:t>
      </w:r>
    </w:p>
    <w:p w:rsidR="000B7782" w:rsidRPr="000B7782" w:rsidRDefault="000B7782" w:rsidP="000B77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— корректировать выполнение задания в соответствии с планом, условиями выполнения, результатом действий на определенном этапе решения;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– самостоятельно выполнять учебные действия в практической и мыслительной форме;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– осознавать результат учебных действий, описывать результаты действий, используя математическую терминологию;</w:t>
      </w:r>
    </w:p>
    <w:p w:rsidR="000B7782" w:rsidRPr="000B7782" w:rsidRDefault="000B7782" w:rsidP="000B7782">
      <w:pPr>
        <w:tabs>
          <w:tab w:val="left" w:pos="251"/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— адекватно проводить самооценку результатов своей учебной деятельности, понимать причины неуспеха на том или ином этапе;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– самостоятельно вычленять учебную проблему, выдвигать гипотезы и оценивать их на правдоподобность;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– подводить итог урока: чему научились, что нового узнали, что было интересно на уроке, какие задания вызвали сложности и т. п.;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– позитивно относиться к своим успехам, стремиться к улучшению результата;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– оценивать результат выполнения своего задания по параметрам, указанным в учебнике или учителем.</w:t>
      </w:r>
    </w:p>
    <w:p w:rsidR="000B7782" w:rsidRPr="000B7782" w:rsidRDefault="000B7782" w:rsidP="000B778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sz w:val="24"/>
          <w:szCs w:val="24"/>
        </w:rPr>
        <w:t>Познавательные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Учащийся научится:</w:t>
      </w:r>
    </w:p>
    <w:p w:rsidR="000B7782" w:rsidRPr="000B7782" w:rsidRDefault="000B7782" w:rsidP="000B778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iCs/>
          <w:sz w:val="24"/>
          <w:szCs w:val="24"/>
        </w:rPr>
        <w:t>— самостоятельно осуществлять поиск необходимой информации при работе с учебником, в справочной литературе и дополнительных источниках, в том числе под руководством учителя, используя возможности Интернет;</w:t>
      </w:r>
    </w:p>
    <w:p w:rsidR="000B7782" w:rsidRPr="000B7782" w:rsidRDefault="000B7782" w:rsidP="000B778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iCs/>
          <w:sz w:val="24"/>
          <w:szCs w:val="24"/>
        </w:rPr>
        <w:t>— использовать различные способы кодирования условия текстовой задачи (схемы, таблицы, рисунки, чертежи, краткая запись, диаграмма);</w:t>
      </w:r>
    </w:p>
    <w:p w:rsidR="000B7782" w:rsidRPr="000B7782" w:rsidRDefault="000B7782" w:rsidP="000B778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iCs/>
          <w:sz w:val="24"/>
          <w:szCs w:val="24"/>
        </w:rPr>
        <w:t>— использовать различные способы кодирования информации в знаково-символической или графической форме;</w:t>
      </w:r>
    </w:p>
    <w:p w:rsidR="000B7782" w:rsidRPr="000B7782" w:rsidRDefault="000B7782" w:rsidP="000B778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— моделировать вычислительные приёмы с помощью палочек, пучков палочек, числового луча;</w:t>
      </w:r>
    </w:p>
    <w:p w:rsidR="000B7782" w:rsidRPr="000B7782" w:rsidRDefault="000B7782" w:rsidP="000B778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iCs/>
          <w:sz w:val="24"/>
          <w:szCs w:val="24"/>
        </w:rPr>
        <w:t>— проводить сравнение (последовательно по нескольким основаниям, са</w:t>
      </w:r>
      <w:r w:rsidRPr="000B7782">
        <w:rPr>
          <w:rFonts w:ascii="Times New Roman" w:eastAsia="Calibri" w:hAnsi="Times New Roman" w:cs="Times New Roman"/>
          <w:iCs/>
          <w:sz w:val="24"/>
          <w:szCs w:val="24"/>
        </w:rPr>
        <w:softHyphen/>
        <w:t>мостоятельно строить выводы на основе сравнения);</w:t>
      </w:r>
    </w:p>
    <w:p w:rsidR="000B7782" w:rsidRPr="000B7782" w:rsidRDefault="000B7782" w:rsidP="000B778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iCs/>
          <w:sz w:val="24"/>
          <w:szCs w:val="24"/>
        </w:rPr>
        <w:t>— осуществлять анализ объекта (по нескольким существенным признакам);</w:t>
      </w:r>
    </w:p>
    <w:p w:rsidR="000B7782" w:rsidRPr="000B7782" w:rsidRDefault="000B7782" w:rsidP="000B778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iCs/>
          <w:sz w:val="24"/>
          <w:szCs w:val="24"/>
        </w:rPr>
        <w:t>— проводить классификацию изучаемых объектов по указанному или самостоятельно выявленному основанию;</w:t>
      </w:r>
    </w:p>
    <w:p w:rsidR="000B7782" w:rsidRPr="000B7782" w:rsidRDefault="000B7782" w:rsidP="000B778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iCs/>
          <w:sz w:val="24"/>
          <w:szCs w:val="24"/>
        </w:rPr>
        <w:t>— выполнять эмпирические обобщения на основе сравнения единичных объектов и выделения у них сходных признаков;</w:t>
      </w:r>
    </w:p>
    <w:p w:rsidR="000B7782" w:rsidRPr="000B7782" w:rsidRDefault="000B7782" w:rsidP="000B778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iCs/>
          <w:sz w:val="24"/>
          <w:szCs w:val="24"/>
        </w:rPr>
        <w:t>— рассуждать по аналогии, проводить аналогии и делать на их основе выводы;</w:t>
      </w:r>
    </w:p>
    <w:p w:rsidR="000B7782" w:rsidRPr="000B7782" w:rsidRDefault="000B7782" w:rsidP="000B778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iCs/>
          <w:sz w:val="24"/>
          <w:szCs w:val="24"/>
        </w:rPr>
        <w:t>— строить индуктивные и дедуктивные рассуждения;</w:t>
      </w:r>
    </w:p>
    <w:p w:rsidR="000B7782" w:rsidRPr="000B7782" w:rsidRDefault="000B7782" w:rsidP="000B778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iCs/>
          <w:sz w:val="24"/>
          <w:szCs w:val="24"/>
        </w:rPr>
        <w:t>— понимать смысл логического действия подведения под понятие (для изученных математических понятий);</w:t>
      </w:r>
    </w:p>
    <w:p w:rsidR="000B7782" w:rsidRPr="000B7782" w:rsidRDefault="000B7782" w:rsidP="000B778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iCs/>
          <w:sz w:val="24"/>
          <w:szCs w:val="24"/>
        </w:rPr>
        <w:t>— с помощью учителя устанавливать причинно-следственные связи и  родовидовые отношения между понятиями;</w:t>
      </w:r>
    </w:p>
    <w:p w:rsidR="000B7782" w:rsidRPr="000B7782" w:rsidRDefault="000B7782" w:rsidP="000B77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 xml:space="preserve">— самостоятельно или под руководством учителя анализировать и описывать различные объекты, ситуации и процессы, используя </w:t>
      </w:r>
      <w:proofErr w:type="spellStart"/>
      <w:r w:rsidRPr="000B7782">
        <w:rPr>
          <w:rFonts w:ascii="Times New Roman" w:eastAsia="Calibri" w:hAnsi="Times New Roman" w:cs="Times New Roman"/>
          <w:bCs/>
          <w:iCs/>
          <w:sz w:val="24"/>
          <w:szCs w:val="24"/>
        </w:rPr>
        <w:t>межпредметные</w:t>
      </w:r>
      <w:proofErr w:type="spellEnd"/>
      <w:r w:rsidRPr="000B778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понятия: число, величина, геометрическая фигура;</w:t>
      </w:r>
    </w:p>
    <w:p w:rsidR="000B7782" w:rsidRPr="000B7782" w:rsidRDefault="000B7782" w:rsidP="000B77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— под руководством учителя отбирать необходимые источники информации среди предложенных учителем справочников, энциклопедий, научно-популярных книг.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iCs/>
          <w:sz w:val="24"/>
          <w:szCs w:val="24"/>
        </w:rPr>
        <w:t>Учащийся получит возможность научиться: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—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нового материала;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— совместно с учителем или в групповой работе предполагать, какая дополнительная информация будет нужна для изучения нового материала;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— представлять информацию в виде текста, таблицы, схемы, в том числе с помощью ИКТ;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— самостоятельно или в сотрудничестве с учителем использовать эвристические приёмы (перебор, метод подбора, классификация, исключение лишнего, метод сравнения, рассуждение по аналогии, перегруппировка слагаемых, метод округления и т. д.) для рационализации вычислений, поиска решения нестандартной задачи.</w:t>
      </w:r>
    </w:p>
    <w:p w:rsidR="000B7782" w:rsidRPr="000B7782" w:rsidRDefault="000B7782" w:rsidP="000B778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sz w:val="24"/>
          <w:szCs w:val="24"/>
        </w:rPr>
        <w:t>Коммуникативные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Учащийся научится:</w:t>
      </w:r>
    </w:p>
    <w:p w:rsidR="000B7782" w:rsidRPr="000B7782" w:rsidRDefault="000B7782" w:rsidP="000B778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iCs/>
          <w:sz w:val="24"/>
          <w:szCs w:val="24"/>
        </w:rPr>
        <w:t>— активно использовать речевые средства для решения различных ком</w:t>
      </w:r>
      <w:r w:rsidRPr="000B7782">
        <w:rPr>
          <w:rFonts w:ascii="Times New Roman" w:eastAsia="Calibri" w:hAnsi="Times New Roman" w:cs="Times New Roman"/>
          <w:iCs/>
          <w:sz w:val="24"/>
          <w:szCs w:val="24"/>
        </w:rPr>
        <w:softHyphen/>
        <w:t>муникативных задач при изучении математики;</w:t>
      </w:r>
    </w:p>
    <w:p w:rsidR="000B7782" w:rsidRPr="000B7782" w:rsidRDefault="000B7782" w:rsidP="000B7782">
      <w:pPr>
        <w:spacing w:before="60" w:after="0" w:line="240" w:lineRule="auto"/>
        <w:jc w:val="both"/>
        <w:outlineLvl w:val="0"/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</w:pPr>
      <w:r w:rsidRPr="000B7782"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  <w:t>— участвовать в диалоге; слушать и понимать других, высказывать свою точку зрения на события, поступки;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B7782">
        <w:rPr>
          <w:rFonts w:ascii="Times New Roman" w:eastAsia="Calibri" w:hAnsi="Times New Roman" w:cs="Times New Roman"/>
          <w:bCs/>
          <w:sz w:val="24"/>
          <w:szCs w:val="24"/>
        </w:rPr>
        <w:t>— оформлять свои мысли в устной и письменной речи с учётом своих учебных и жизненных речевых ситуаций;</w:t>
      </w:r>
    </w:p>
    <w:p w:rsidR="000B7782" w:rsidRPr="000B7782" w:rsidRDefault="000B7782" w:rsidP="000B7782">
      <w:pPr>
        <w:spacing w:before="60" w:after="0" w:line="240" w:lineRule="auto"/>
        <w:jc w:val="both"/>
        <w:outlineLvl w:val="0"/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</w:pPr>
      <w:r w:rsidRPr="000B7782">
        <w:rPr>
          <w:rFonts w:ascii="Times New Roman" w:eastAsia="Calibri" w:hAnsi="Times New Roman" w:cs="Times New Roman"/>
          <w:bCs/>
          <w:kern w:val="28"/>
          <w:sz w:val="24"/>
          <w:szCs w:val="24"/>
          <w:lang w:eastAsia="ru-RU"/>
        </w:rPr>
        <w:t>— читать вслух и про себя текст учебник</w:t>
      </w:r>
      <w:r w:rsidRPr="000B7782"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  <w:t>а</w:t>
      </w:r>
      <w:r w:rsidRPr="000B7782">
        <w:rPr>
          <w:rFonts w:ascii="Times New Roman" w:eastAsia="Calibri" w:hAnsi="Times New Roman" w:cs="Times New Roman"/>
          <w:bCs/>
          <w:kern w:val="28"/>
          <w:sz w:val="24"/>
          <w:szCs w:val="24"/>
          <w:lang w:eastAsia="ru-RU"/>
        </w:rPr>
        <w:t xml:space="preserve">, </w:t>
      </w:r>
      <w:r w:rsidRPr="000B7782"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  <w:t xml:space="preserve">рабочей тетради и </w:t>
      </w:r>
      <w:r w:rsidRPr="000B7782">
        <w:rPr>
          <w:rFonts w:ascii="Times New Roman" w:eastAsia="Calibri" w:hAnsi="Times New Roman" w:cs="Times New Roman"/>
          <w:bCs/>
          <w:kern w:val="28"/>
          <w:sz w:val="24"/>
          <w:szCs w:val="24"/>
          <w:lang w:eastAsia="ru-RU"/>
        </w:rPr>
        <w:t xml:space="preserve"> научно-популярных книг, понимать прочитанное;</w:t>
      </w:r>
    </w:p>
    <w:p w:rsidR="000B7782" w:rsidRPr="000B7782" w:rsidRDefault="000B7782" w:rsidP="000B7782">
      <w:pPr>
        <w:spacing w:before="60" w:after="0" w:line="240" w:lineRule="auto"/>
        <w:jc w:val="both"/>
        <w:outlineLvl w:val="0"/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</w:pPr>
      <w:r w:rsidRPr="000B7782"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  <w:t>— сотрудничать в совместном решении проблемы (задачи), выполняя различные роли в группе;</w:t>
      </w:r>
    </w:p>
    <w:p w:rsidR="000B7782" w:rsidRPr="000B7782" w:rsidRDefault="000B7782" w:rsidP="000B77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— участвовать в работе группы, распределять роли, договариваться друг с другом;</w:t>
      </w:r>
    </w:p>
    <w:p w:rsidR="000B7782" w:rsidRPr="000B7782" w:rsidRDefault="000B7782" w:rsidP="000B77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— выполнять свою часть работы в ходе коллективного решения учебной задачи, осознавая роль и место результата этой деятельности в общем плане действий.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Учащийся получит возможность научиться:</w:t>
      </w:r>
    </w:p>
    <w:p w:rsidR="000B7782" w:rsidRPr="000B7782" w:rsidRDefault="000B7782" w:rsidP="000B778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— участвовать в диалоге при обсуждении хода выполнения задания и выработке совместного решения;</w:t>
      </w:r>
    </w:p>
    <w:p w:rsidR="000B7782" w:rsidRPr="000B7782" w:rsidRDefault="000B7782" w:rsidP="000B778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— формулировать и обосновывать свою точку зрения;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lastRenderedPageBreak/>
        <w:t>— критично относиться к собственному мнению, стремиться рассматривать ситуацию с разных позиций и понимать точку зрения другого человека;</w:t>
      </w:r>
    </w:p>
    <w:p w:rsidR="000B7782" w:rsidRPr="000B7782" w:rsidRDefault="000B7782" w:rsidP="000B7782">
      <w:pPr>
        <w:spacing w:before="60" w:after="0" w:line="240" w:lineRule="auto"/>
        <w:jc w:val="both"/>
        <w:outlineLvl w:val="0"/>
        <w:rPr>
          <w:rFonts w:ascii="Times New Roman" w:eastAsia="Calibri" w:hAnsi="Times New Roman" w:cs="Times New Roman"/>
          <w:bCs/>
          <w:iCs/>
          <w:kern w:val="28"/>
          <w:sz w:val="24"/>
          <w:szCs w:val="24"/>
          <w:lang w:eastAsia="ru-RU"/>
        </w:rPr>
      </w:pPr>
      <w:r w:rsidRPr="000B7782">
        <w:rPr>
          <w:rFonts w:ascii="Times New Roman" w:eastAsia="Calibri" w:hAnsi="Times New Roman" w:cs="Times New Roman"/>
          <w:bCs/>
          <w:iCs/>
          <w:kern w:val="28"/>
          <w:sz w:val="24"/>
          <w:szCs w:val="24"/>
          <w:lang w:eastAsia="ru-RU"/>
        </w:rPr>
        <w:t>— понимать необходимость координации совместных действий при выпол</w:t>
      </w:r>
      <w:r w:rsidRPr="000B7782">
        <w:rPr>
          <w:rFonts w:ascii="Times New Roman" w:eastAsia="Calibri" w:hAnsi="Times New Roman" w:cs="Times New Roman"/>
          <w:bCs/>
          <w:iCs/>
          <w:kern w:val="28"/>
          <w:sz w:val="24"/>
          <w:szCs w:val="24"/>
          <w:lang w:eastAsia="ru-RU"/>
        </w:rPr>
        <w:softHyphen/>
        <w:t>нении учебных и творческих задач; стремиться к пониманию позиции другого человека;</w:t>
      </w:r>
    </w:p>
    <w:p w:rsidR="000B7782" w:rsidRPr="000B7782" w:rsidRDefault="000B7782" w:rsidP="000B778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– согласовывать свои действия с мнением собеседника или партнёра в решении учебной проблемы;</w:t>
      </w:r>
    </w:p>
    <w:p w:rsidR="000B7782" w:rsidRPr="000B7782" w:rsidRDefault="000B7782" w:rsidP="000B778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– приводить необходимые аргументы для обоснования высказанной гипотезы, опровержения ошибочного вывода или решения;</w:t>
      </w:r>
    </w:p>
    <w:p w:rsidR="000B7782" w:rsidRPr="000B7782" w:rsidRDefault="000B7782" w:rsidP="000B778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iCs/>
          <w:sz w:val="24"/>
          <w:szCs w:val="24"/>
        </w:rPr>
        <w:t>— готовность конструктивно разрешать конфликты посредством учёта интересов сторон и сотрудничества.</w:t>
      </w:r>
    </w:p>
    <w:p w:rsidR="000B7782" w:rsidRPr="000B7782" w:rsidRDefault="000B7782" w:rsidP="000B7782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0B7782" w:rsidRPr="000B7782" w:rsidRDefault="000B7782" w:rsidP="000B77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отношений.</w:t>
      </w:r>
    </w:p>
    <w:p w:rsidR="000B7782" w:rsidRPr="000B7782" w:rsidRDefault="000B7782" w:rsidP="000B77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Овладение основами логического, алгоритмического и эвристического мышления, пространственного воображения и математической речи, измерения, пересчёта, прикидки и оценки, наглядного представления данных и процессов, записи и выполнения алгоритмов.</w:t>
      </w:r>
    </w:p>
    <w:p w:rsidR="000B7782" w:rsidRPr="000B7782" w:rsidRDefault="000B7782" w:rsidP="000B77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0B7782" w:rsidRPr="000B7782" w:rsidRDefault="000B7782" w:rsidP="000B77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Умение выполнять устно и письменно арифметические действия с числами и числовыми выражениями, решать текстовые задачи,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данные.</w:t>
      </w:r>
    </w:p>
    <w:p w:rsidR="000B7782" w:rsidRPr="000B7782" w:rsidRDefault="000B7782" w:rsidP="000B77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Приобретение первоначальных представлений о компьютерной грамотности.</w:t>
      </w:r>
    </w:p>
    <w:p w:rsidR="000B7782" w:rsidRPr="000B7782" w:rsidRDefault="000B7782" w:rsidP="000B77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Приобретение опыта самостоятельного управления процессом решения творческих математических задач.</w:t>
      </w:r>
    </w:p>
    <w:p w:rsidR="000B7782" w:rsidRPr="000B7782" w:rsidRDefault="000B7782" w:rsidP="000B77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Овладение действием моделирования при решении текстовых задач.</w:t>
      </w:r>
    </w:p>
    <w:p w:rsidR="000B7782" w:rsidRPr="000B7782" w:rsidRDefault="000B7782" w:rsidP="000B778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0B778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Общеучебные</w:t>
      </w:r>
      <w:proofErr w:type="spellEnd"/>
      <w:r w:rsidRPr="000B778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умения, навыки и способы деятельности</w:t>
      </w:r>
    </w:p>
    <w:p w:rsidR="000B7782" w:rsidRPr="000B7782" w:rsidRDefault="000B7782" w:rsidP="000B7782">
      <w:pPr>
        <w:numPr>
          <w:ilvl w:val="0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0B7782">
        <w:rPr>
          <w:rFonts w:ascii="Times New Roman" w:eastAsia="Calibri" w:hAnsi="Times New Roman" w:cs="Times New Roman"/>
          <w:sz w:val="24"/>
          <w:szCs w:val="24"/>
          <w:lang w:val="en-US"/>
        </w:rPr>
        <w:t>постановка</w:t>
      </w:r>
      <w:proofErr w:type="spellEnd"/>
      <w:r w:rsidRPr="000B778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B7782">
        <w:rPr>
          <w:rFonts w:ascii="Times New Roman" w:eastAsia="Calibri" w:hAnsi="Times New Roman" w:cs="Times New Roman"/>
          <w:sz w:val="24"/>
          <w:szCs w:val="24"/>
          <w:lang w:val="en-US"/>
        </w:rPr>
        <w:t>учебной</w:t>
      </w:r>
      <w:proofErr w:type="spellEnd"/>
      <w:r w:rsidRPr="000B778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B7782">
        <w:rPr>
          <w:rFonts w:ascii="Times New Roman" w:eastAsia="Calibri" w:hAnsi="Times New Roman" w:cs="Times New Roman"/>
          <w:sz w:val="24"/>
          <w:szCs w:val="24"/>
          <w:lang w:val="en-US"/>
        </w:rPr>
        <w:t>задачи</w:t>
      </w:r>
      <w:proofErr w:type="spellEnd"/>
      <w:r w:rsidRPr="000B778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B7782" w:rsidRPr="000B7782" w:rsidRDefault="000B7782" w:rsidP="000B7782">
      <w:pPr>
        <w:numPr>
          <w:ilvl w:val="0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выполнение действий в соответ</w:t>
      </w:r>
      <w:r w:rsidRPr="000B7782">
        <w:rPr>
          <w:rFonts w:ascii="Times New Roman" w:eastAsia="Calibri" w:hAnsi="Times New Roman" w:cs="Times New Roman"/>
          <w:sz w:val="24"/>
          <w:szCs w:val="24"/>
        </w:rPr>
        <w:softHyphen/>
        <w:t>ствии с планом;</w:t>
      </w:r>
    </w:p>
    <w:p w:rsidR="000B7782" w:rsidRPr="000B7782" w:rsidRDefault="000B7782" w:rsidP="000B7782">
      <w:pPr>
        <w:numPr>
          <w:ilvl w:val="0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0B7782">
        <w:rPr>
          <w:rFonts w:ascii="Times New Roman" w:eastAsia="Calibri" w:hAnsi="Times New Roman" w:cs="Times New Roman"/>
          <w:sz w:val="24"/>
          <w:szCs w:val="24"/>
          <w:lang w:val="en-US"/>
        </w:rPr>
        <w:t>проверка</w:t>
      </w:r>
      <w:proofErr w:type="spellEnd"/>
      <w:r w:rsidRPr="000B778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B7782">
        <w:rPr>
          <w:rFonts w:ascii="Times New Roman" w:eastAsia="Calibri" w:hAnsi="Times New Roman" w:cs="Times New Roman"/>
          <w:sz w:val="24"/>
          <w:szCs w:val="24"/>
          <w:lang w:val="en-US"/>
        </w:rPr>
        <w:t>оценка</w:t>
      </w:r>
      <w:proofErr w:type="spellEnd"/>
      <w:r w:rsidRPr="000B778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B7782">
        <w:rPr>
          <w:rFonts w:ascii="Times New Roman" w:eastAsia="Calibri" w:hAnsi="Times New Roman" w:cs="Times New Roman"/>
          <w:sz w:val="24"/>
          <w:szCs w:val="24"/>
          <w:lang w:val="en-US"/>
        </w:rPr>
        <w:t>работы</w:t>
      </w:r>
      <w:proofErr w:type="spellEnd"/>
      <w:r w:rsidRPr="000B7782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:rsidR="000B7782" w:rsidRPr="000B7782" w:rsidRDefault="000B7782" w:rsidP="000B7782">
      <w:pPr>
        <w:numPr>
          <w:ilvl w:val="0"/>
          <w:numId w:val="1"/>
        </w:numPr>
        <w:spacing w:before="100" w:beforeAutospacing="1"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77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формировать умения организовывать свое познавательную деятельность по учебнику: искать пути решения учебной задачи, точно выполнять задания; </w:t>
      </w:r>
    </w:p>
    <w:p w:rsidR="000B7782" w:rsidRPr="000B7782" w:rsidRDefault="000B7782" w:rsidP="000B7782">
      <w:pPr>
        <w:numPr>
          <w:ilvl w:val="0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развитие числовой грамотности учащихся путем постепенного перехода от непосредственного восприятия количества к «культурной арифметике», т. е. арифметике, опосредствованной символами и знаками;</w:t>
      </w:r>
    </w:p>
    <w:p w:rsidR="000B7782" w:rsidRPr="000B7782" w:rsidRDefault="000B7782" w:rsidP="000B77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 xml:space="preserve">формирование прочных вычислительных навыков </w:t>
      </w:r>
      <w:proofErr w:type="gramStart"/>
      <w:r w:rsidRPr="000B7782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</w:p>
    <w:p w:rsidR="000B7782" w:rsidRPr="000B7782" w:rsidRDefault="000B7782" w:rsidP="000B77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основе освоения рациональных способов действий и повышения интеллектуальной емкости арифметического материала;</w:t>
      </w:r>
    </w:p>
    <w:p w:rsidR="000B7782" w:rsidRPr="000B7782" w:rsidRDefault="000B7782" w:rsidP="000B778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B7782">
        <w:rPr>
          <w:rFonts w:ascii="Times New Roman" w:eastAsia="Calibri" w:hAnsi="Times New Roman" w:cs="Times New Roman"/>
          <w:sz w:val="24"/>
          <w:szCs w:val="24"/>
        </w:rPr>
        <w:t>развитие умений измерять величины (длину, время) и проводить вычисления, связанные с величинами (длина, время, масса);</w:t>
      </w:r>
      <w:proofErr w:type="gramEnd"/>
    </w:p>
    <w:p w:rsidR="000B7782" w:rsidRPr="000B7782" w:rsidRDefault="000B7782" w:rsidP="000B77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 xml:space="preserve"> знакомство с начальными геометрическими фигурами и их свойствами (на основе широкого круга геометрических представлений и развития пространственного мышления);</w:t>
      </w:r>
    </w:p>
    <w:p w:rsidR="000B7782" w:rsidRPr="000B7782" w:rsidRDefault="000B7782" w:rsidP="000B7782">
      <w:pPr>
        <w:numPr>
          <w:ilvl w:val="0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математическое развитие учащихся, включая способность наблюдать, сравнивать, отличать главное от </w:t>
      </w:r>
      <w:proofErr w:type="gramStart"/>
      <w:r w:rsidRPr="000B7782">
        <w:rPr>
          <w:rFonts w:ascii="Times New Roman" w:eastAsia="Calibri" w:hAnsi="Times New Roman" w:cs="Times New Roman"/>
          <w:sz w:val="24"/>
          <w:szCs w:val="24"/>
        </w:rPr>
        <w:t>второстепенного</w:t>
      </w:r>
      <w:proofErr w:type="gramEnd"/>
      <w:r w:rsidRPr="000B7782">
        <w:rPr>
          <w:rFonts w:ascii="Times New Roman" w:eastAsia="Calibri" w:hAnsi="Times New Roman" w:cs="Times New Roman"/>
          <w:sz w:val="24"/>
          <w:szCs w:val="24"/>
        </w:rPr>
        <w:t>, обобщать, находить простейшие закономерности, использовать догадку, строить и проверять простейшие гипотезы;</w:t>
      </w:r>
    </w:p>
    <w:p w:rsidR="000B7782" w:rsidRPr="000B7782" w:rsidRDefault="000B7782" w:rsidP="000B77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формирование умений переводить текст задач, выраженный в словесной форме, на язык математических понятий, символов, знаков и отношений;</w:t>
      </w:r>
    </w:p>
    <w:p w:rsidR="000B7782" w:rsidRPr="000B7782" w:rsidRDefault="000B7782" w:rsidP="000B77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развитие речевой культуры учащихся как важнейшего компонента мыслительной деятельности и средства развития личности учащихся;</w:t>
      </w:r>
    </w:p>
    <w:p w:rsidR="000B7782" w:rsidRPr="000B7782" w:rsidRDefault="000B7782" w:rsidP="000B7782">
      <w:pPr>
        <w:numPr>
          <w:ilvl w:val="0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расширение и уточнение представлений об окружающем мире средствами учебного предмета «Математика», развитие умений применять математические знания в повседневной практике.</w:t>
      </w:r>
    </w:p>
    <w:p w:rsidR="000B7782" w:rsidRPr="000B7782" w:rsidRDefault="000B7782" w:rsidP="000B7782">
      <w:pPr>
        <w:spacing w:after="8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7782" w:rsidRPr="000B7782" w:rsidRDefault="000B7782" w:rsidP="000B7782">
      <w:pPr>
        <w:spacing w:after="8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0B7782" w:rsidRPr="000B7782" w:rsidRDefault="000B7782" w:rsidP="000B7782">
      <w:pPr>
        <w:numPr>
          <w:ilvl w:val="0"/>
          <w:numId w:val="2"/>
        </w:numPr>
        <w:tabs>
          <w:tab w:val="num" w:pos="284"/>
        </w:tabs>
        <w:spacing w:after="8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переводить условие реальной задачи на математический язык;</w:t>
      </w:r>
    </w:p>
    <w:p w:rsidR="000B7782" w:rsidRPr="000B7782" w:rsidRDefault="000B7782" w:rsidP="000B7782">
      <w:pPr>
        <w:numPr>
          <w:ilvl w:val="0"/>
          <w:numId w:val="2"/>
        </w:numPr>
        <w:tabs>
          <w:tab w:val="num" w:pos="284"/>
        </w:tabs>
        <w:spacing w:after="8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решать простейшие расчетные задачи с использованием полученных знаний;</w:t>
      </w:r>
    </w:p>
    <w:p w:rsidR="000B7782" w:rsidRPr="000B7782" w:rsidRDefault="000B7782" w:rsidP="000B7782">
      <w:pPr>
        <w:spacing w:after="8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оценивать величину предметов «на глаз».</w:t>
      </w: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0B7782" w:rsidRPr="000B7782" w:rsidRDefault="000B7782" w:rsidP="000B7782">
      <w:pPr>
        <w:spacing w:after="8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B7782" w:rsidRPr="000B7782" w:rsidRDefault="000B7782" w:rsidP="000B7782">
      <w:pPr>
        <w:spacing w:after="8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B7782" w:rsidRPr="000B7782" w:rsidRDefault="000B7782" w:rsidP="000B7782">
      <w:pPr>
        <w:spacing w:after="8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К концу обучения во втором классе ученик научится: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называть: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натуральные числа от 20 до 100 в прямом и обратном порядке, следующее (предыдущее) при счёте число;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число, большее или меньшее данного числа в несколько раз;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единицы длины, площади;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B7782">
        <w:rPr>
          <w:rFonts w:ascii="Times New Roman" w:eastAsia="Calibri" w:hAnsi="Times New Roman" w:cs="Times New Roman"/>
          <w:sz w:val="24"/>
          <w:szCs w:val="24"/>
        </w:rPr>
        <w:t>- компоненты арифметических действий (слагаемое, сумма, уменьшаемое, вычитаемое, разность, множитель, произведение, делимое, делитель, частное);</w:t>
      </w:r>
      <w:proofErr w:type="gramEnd"/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геометрическую фигуру (многоугольник, угол, прямоугольник, квадрат, окружность);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сравнивать: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числа в пределах 100;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 xml:space="preserve">- числа в кратном отношении </w:t>
      </w:r>
      <w:proofErr w:type="gramStart"/>
      <w:r w:rsidRPr="000B7782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0B7782">
        <w:rPr>
          <w:rFonts w:ascii="Times New Roman" w:eastAsia="Calibri" w:hAnsi="Times New Roman" w:cs="Times New Roman"/>
          <w:sz w:val="24"/>
          <w:szCs w:val="24"/>
        </w:rPr>
        <w:t>во сколько раз одно число больше или меньше другого);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длины отрезков;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различать: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B7782">
        <w:rPr>
          <w:rFonts w:ascii="Times New Roman" w:eastAsia="Calibri" w:hAnsi="Times New Roman" w:cs="Times New Roman"/>
          <w:sz w:val="24"/>
          <w:szCs w:val="24"/>
        </w:rPr>
        <w:t>- отношения «больше в» и «больше на», «меньше в» и «меньше на»;</w:t>
      </w:r>
      <w:proofErr w:type="gramEnd"/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компоненты арифметических действий;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числовое выражение и его значение;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российские монеты, купюры разных достоинств;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-прямые и непрямые углы;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-периметр прямоугольника;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читать: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-числа в пределах 100, записанные цифрами;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 xml:space="preserve">- записи вида </w:t>
      </w:r>
      <w:r w:rsidRPr="000B7782">
        <w:rPr>
          <w:rFonts w:ascii="Times New Roman" w:eastAsia="Calibri" w:hAnsi="Times New Roman" w:cs="Times New Roman"/>
          <w:i/>
          <w:sz w:val="24"/>
          <w:szCs w:val="24"/>
        </w:rPr>
        <w:t>5 2=10, 12:4=3;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воспроизводить: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результаты табличных случаев умножения однозначных чисел и соответствующих случаев деления;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соотношения между единицами длины: 1м = 100см, 1м = 10дм;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приводить примеры: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-однозначных и двузначных чисел;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числовых выражений;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моделировать: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lastRenderedPageBreak/>
        <w:t>- десятичный состав двузначного числа;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алгоритмы сложения и вычитания двузначных чисел;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ситуацию, представленную в тексте арифметической задачи, в виде схемы, рисунка;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распознавать: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геометрические фигуры (многоугольники, прямоугольник, угол);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упорядочивать: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числа в пределах 100 в порядке увеличения или уменьшения;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характеризовать: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числовое выражение (название, как составлено);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многоугольник (название, число углов, сторон, вершин);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анализировать: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текст учебной задачи с целью поиска алгоритма её решения;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готовые решения задач с целью выбора верного решения, рационального способа решения;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классифицировать: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углы (прямые, непрямые);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числа в пределах 100 (однозначные, двузначные);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конструировать: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тексты несложных арифметических задач;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алгоритм решения составной арифметической задачи;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контролировать: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свою деятельность (находить и исправлять ошибки);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оценивать: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готовое решение учебной задачи (верно, неверно);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решать учебные и практические задачи: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записывать цифрами двузначные числа;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вычислять сумму и разность чисел в пределах 100, используя изученные устные и письменные приёмы вычислений;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вычислять значения простых и составных числовых выражений;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вычислять периметр прямоугольника (квадрата);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выбирать из таблицы необходимую информацию для решения учебной задачи;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заполнять таблицы, имея некоторый банк данных.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sz w:val="24"/>
          <w:szCs w:val="24"/>
        </w:rPr>
        <w:t>К концу обучения во втором классе ученик получит возможность научиться: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формулировать: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свойства умножения и деления;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определения прямоугольника и квадрата;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свойства прямоугольника (квадрата);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называть: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вершины и стороны угла, обозначенные латинскими буквами;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элементы многоугольника (вершины, стороны, углы);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читать: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обозначения луча, угла, многоугольника;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различать: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луч и отрезок;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характеризовать: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расположение чисел на числовом луче;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взаимное расположение фигур на плоскости (пересекаются, не пересекаются, имеют общую точку (общие точки);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i/>
          <w:sz w:val="24"/>
          <w:szCs w:val="24"/>
        </w:rPr>
        <w:t>решать учебные и практические задачи: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выбирать единицу длины при выполнении измерений;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обосновывать выбор арифметических действий для решения задач;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указывать на рисунке все оси симметрии прямоугольника (квадрата);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изображать на бумаге многоугольник с помощью линейки или от руки; 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составлять несложные числовые выражения;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- выполнять несложные устные вычисления в пределах 100.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149C2" w:rsidRDefault="009149C2" w:rsidP="009149C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149C2" w:rsidRDefault="009149C2" w:rsidP="009149C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149C2" w:rsidRDefault="009149C2" w:rsidP="009149C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149C2" w:rsidRDefault="009149C2" w:rsidP="009149C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149C2" w:rsidRDefault="009149C2" w:rsidP="009149C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B7782" w:rsidRPr="000B7782" w:rsidRDefault="000B7782" w:rsidP="009149C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0B7782" w:rsidRPr="000B7782" w:rsidRDefault="000B7782" w:rsidP="000B77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7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математике по программе «Перспектива» представлено разделами:</w:t>
      </w:r>
    </w:p>
    <w:p w:rsidR="000B7782" w:rsidRPr="000B7782" w:rsidRDefault="000B7782" w:rsidP="000B778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Сложение и вычитание. </w:t>
      </w:r>
    </w:p>
    <w:p w:rsidR="000B7782" w:rsidRPr="000B7782" w:rsidRDefault="000B7782" w:rsidP="000B778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78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от 1 до 20. Число 0.</w:t>
      </w:r>
    </w:p>
    <w:p w:rsidR="000B7782" w:rsidRPr="000B7782" w:rsidRDefault="000B7782" w:rsidP="000B778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782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Умножение и деление</w:t>
      </w:r>
      <w:proofErr w:type="gramStart"/>
      <w:r w:rsidRPr="000B7782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.</w:t>
      </w:r>
      <w:proofErr w:type="gramEnd"/>
    </w:p>
    <w:p w:rsidR="000B7782" w:rsidRPr="000B7782" w:rsidRDefault="000B7782" w:rsidP="000B778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0B778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Деление.</w:t>
      </w:r>
    </w:p>
    <w:p w:rsidR="000B7782" w:rsidRPr="000B7782" w:rsidRDefault="000B7782" w:rsidP="000B778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0B778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Числа от 0 до 100. Нумерация.</w:t>
      </w:r>
    </w:p>
    <w:p w:rsidR="000B7782" w:rsidRPr="000B7782" w:rsidRDefault="000B7782" w:rsidP="000B778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7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Сложение и вычитание.</w:t>
      </w:r>
    </w:p>
    <w:p w:rsidR="000B7782" w:rsidRPr="000B7782" w:rsidRDefault="000B7782" w:rsidP="000B778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778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Умножение и деление.</w:t>
      </w:r>
      <w:r w:rsidRPr="000B7782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0B7782" w:rsidRPr="000B7782" w:rsidRDefault="000B7782" w:rsidP="000B778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78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B77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программы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sz w:val="24"/>
          <w:szCs w:val="24"/>
        </w:rPr>
        <w:t xml:space="preserve">Сложение и вычитание </w:t>
      </w:r>
      <w:proofErr w:type="gramStart"/>
      <w:r w:rsidRPr="000B7782">
        <w:rPr>
          <w:rFonts w:ascii="Times New Roman" w:eastAsia="Calibri" w:hAnsi="Times New Roman" w:cs="Times New Roman"/>
          <w:b/>
          <w:sz w:val="24"/>
          <w:szCs w:val="24"/>
        </w:rPr>
        <w:t xml:space="preserve">( </w:t>
      </w:r>
      <w:proofErr w:type="gramEnd"/>
      <w:r w:rsidRPr="000B7782">
        <w:rPr>
          <w:rFonts w:ascii="Times New Roman" w:eastAsia="Calibri" w:hAnsi="Times New Roman" w:cs="Times New Roman"/>
          <w:b/>
          <w:sz w:val="24"/>
          <w:szCs w:val="24"/>
        </w:rPr>
        <w:t>6 ч.)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B7782">
        <w:rPr>
          <w:rFonts w:ascii="Times New Roman" w:eastAsia="Calibri" w:hAnsi="Times New Roman" w:cs="Times New Roman"/>
          <w:sz w:val="24"/>
          <w:szCs w:val="24"/>
        </w:rPr>
        <w:t>Повторение устных и письменных приемов сложения и вычитания в пределах 20, закрепление умений решать основные типы простых и составных задач за курс 1 класса.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sz w:val="24"/>
          <w:szCs w:val="24"/>
        </w:rPr>
        <w:t xml:space="preserve">         Числа от 1 до 20. Число 0. (15ч.)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</w:pPr>
      <w:r w:rsidRPr="000B7782">
        <w:rPr>
          <w:rFonts w:ascii="Times New Roman" w:eastAsia="Calibri" w:hAnsi="Times New Roman" w:cs="Times New Roman"/>
          <w:color w:val="000000"/>
          <w:spacing w:val="12"/>
          <w:sz w:val="24"/>
          <w:szCs w:val="24"/>
        </w:rPr>
        <w:t xml:space="preserve">Направления и лучи. </w:t>
      </w:r>
      <w:r w:rsidRPr="000B7782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t xml:space="preserve">Числовой луч.  Обозначение луча. Угол. Обозначение угла. Сумма одинаковых слагаемых. 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pacing w:val="10"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color w:val="000000"/>
          <w:spacing w:val="10"/>
          <w:sz w:val="24"/>
          <w:szCs w:val="24"/>
        </w:rPr>
        <w:t xml:space="preserve">        Умножение  (30ч.)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9"/>
          <w:sz w:val="24"/>
          <w:szCs w:val="24"/>
        </w:rPr>
      </w:pPr>
      <w:r w:rsidRPr="000B7782">
        <w:rPr>
          <w:rFonts w:ascii="Times New Roman" w:eastAsia="Calibri" w:hAnsi="Times New Roman" w:cs="Times New Roman"/>
          <w:color w:val="000000"/>
          <w:spacing w:val="9"/>
          <w:sz w:val="24"/>
          <w:szCs w:val="24"/>
        </w:rPr>
        <w:t>Многоугольник. Умножение числа 2. Умножение числа 3. Умножение числа 4. Умножение числа 5.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7782">
        <w:rPr>
          <w:rFonts w:ascii="Times New Roman" w:eastAsia="Calibri" w:hAnsi="Times New Roman" w:cs="Times New Roman"/>
          <w:color w:val="000000"/>
          <w:spacing w:val="9"/>
          <w:sz w:val="24"/>
          <w:szCs w:val="24"/>
        </w:rPr>
        <w:t xml:space="preserve">Умножение числа 6. </w:t>
      </w:r>
      <w:r w:rsidRPr="000B7782">
        <w:rPr>
          <w:rFonts w:ascii="Times New Roman" w:eastAsia="Calibri" w:hAnsi="Times New Roman" w:cs="Times New Roman"/>
          <w:color w:val="000000"/>
          <w:sz w:val="24"/>
          <w:szCs w:val="24"/>
        </w:rPr>
        <w:t>Умножение чисел 0 и 1. Умножение чисел 7, 8, 9 и 10.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9"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color w:val="000000"/>
          <w:spacing w:val="10"/>
          <w:sz w:val="24"/>
          <w:szCs w:val="24"/>
        </w:rPr>
        <w:t>Умножение и деление  (продолжение 4ч.)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9"/>
          <w:sz w:val="24"/>
          <w:szCs w:val="24"/>
        </w:rPr>
      </w:pPr>
      <w:r w:rsidRPr="000B7782">
        <w:rPr>
          <w:rFonts w:ascii="Times New Roman" w:eastAsia="Calibri" w:hAnsi="Times New Roman" w:cs="Times New Roman"/>
          <w:color w:val="000000"/>
          <w:sz w:val="24"/>
          <w:szCs w:val="24"/>
        </w:rPr>
        <w:t>Таблица умножения в пределах 20.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</w:rPr>
        <w:t>Деление. (23ч.)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0B778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Задачи на деление. Деление на 2. Деление на 3. Делимое. Делитель. Частное. Деление на 4. Деление на 5.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0B778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Порядок действий. Деление на 6. Деление на 7,8 и на 9 и 10.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</w:rPr>
        <w:t xml:space="preserve">         Числа от 0 до 100. Нумерация. (22ч)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0B778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Счёт десятками. Круглые числа.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7782">
        <w:rPr>
          <w:rFonts w:ascii="Times New Roman" w:eastAsia="Calibri" w:hAnsi="Times New Roman" w:cs="Times New Roman"/>
          <w:color w:val="000000"/>
          <w:sz w:val="24"/>
          <w:szCs w:val="24"/>
        </w:rPr>
        <w:t>Образование чисел, которые боль</w:t>
      </w:r>
      <w:r w:rsidRPr="000B7782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ше 20. Старинные меры длины. Метр. Диаграмма. Умножение круглых чисел.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7782">
        <w:rPr>
          <w:rFonts w:ascii="Times New Roman" w:eastAsia="Calibri" w:hAnsi="Times New Roman" w:cs="Times New Roman"/>
          <w:color w:val="000000"/>
          <w:sz w:val="24"/>
          <w:szCs w:val="24"/>
        </w:rPr>
        <w:t>Деление круглых чисел.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Сложение и вычитание. (32ч.)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</w:pPr>
      <w:r w:rsidRPr="000B7782">
        <w:rPr>
          <w:rFonts w:ascii="Times New Roman" w:eastAsia="Calibri" w:hAnsi="Times New Roman" w:cs="Times New Roman"/>
          <w:color w:val="000000"/>
          <w:sz w:val="24"/>
          <w:szCs w:val="24"/>
        </w:rPr>
        <w:t>Сложение и вычитание без пере</w:t>
      </w:r>
      <w:r w:rsidRPr="000B7782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0B778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хода через десяток. Скобки. Числовые выражения.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Сложение и вычитание</w:t>
      </w:r>
      <w:proofErr w:type="gramStart"/>
      <w:r w:rsidRPr="000B778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proofErr w:type="gramEnd"/>
      <w:r w:rsidRPr="000B778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(</w:t>
      </w:r>
      <w:proofErr w:type="gramStart"/>
      <w:r w:rsidRPr="000B778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</w:t>
      </w:r>
      <w:proofErr w:type="gramEnd"/>
      <w:r w:rsidRPr="000B778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родолжение 22ч.)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0B778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Длина </w:t>
      </w:r>
      <w:proofErr w:type="gramStart"/>
      <w:r w:rsidRPr="000B778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ломаной</w:t>
      </w:r>
      <w:proofErr w:type="gramEnd"/>
      <w:r w:rsidRPr="000B778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. </w:t>
      </w:r>
      <w:r w:rsidRPr="000B778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Взаимно-обратные задачи. Прямой угол. Прямоугольник. Квадрат. Периметр прямоугольника.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</w:rPr>
        <w:t>Умножение и деление. (16ч.)</w:t>
      </w:r>
    </w:p>
    <w:p w:rsidR="000B7782" w:rsidRPr="000B7782" w:rsidRDefault="000B7782" w:rsidP="000B778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78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Переместительное свойство умно</w:t>
      </w:r>
      <w:r w:rsidRPr="000B7782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жения. </w:t>
      </w:r>
      <w:r w:rsidRPr="000B77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Умножение на 0 и на 1. Час. Минута. </w:t>
      </w:r>
      <w:r w:rsidRPr="000B778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Задачи на увеличение и уменьше</w:t>
      </w:r>
      <w:r w:rsidRPr="000B778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0B778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ние числа в несколько раз. </w:t>
      </w:r>
      <w:r w:rsidRPr="000B7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Повторение </w:t>
      </w:r>
      <w:proofErr w:type="gramStart"/>
      <w:r w:rsidRPr="000B778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0B7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втором классе.</w:t>
      </w:r>
    </w:p>
    <w:p w:rsidR="000B7782" w:rsidRPr="000B7782" w:rsidRDefault="000B7782" w:rsidP="000B778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503"/>
        <w:tblW w:w="10350" w:type="dxa"/>
        <w:tblLook w:val="01E0" w:firstRow="1" w:lastRow="1" w:firstColumn="1" w:lastColumn="1" w:noHBand="0" w:noVBand="0"/>
      </w:tblPr>
      <w:tblGrid>
        <w:gridCol w:w="714"/>
        <w:gridCol w:w="6057"/>
        <w:gridCol w:w="1701"/>
        <w:gridCol w:w="1878"/>
      </w:tblGrid>
      <w:tr w:rsidR="000B7782" w:rsidRPr="000B7782" w:rsidTr="000B7782">
        <w:trPr>
          <w:trHeight w:val="319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6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B7782" w:rsidRPr="000B7782" w:rsidTr="000B7782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2" w:rsidRPr="000B7782" w:rsidRDefault="000B7782" w:rsidP="000B7782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2" w:rsidRPr="000B7782" w:rsidRDefault="000B7782" w:rsidP="000B7782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0B7782" w:rsidRPr="000B7782" w:rsidTr="000B7782">
        <w:trPr>
          <w:trHeight w:val="6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spacing w:before="100" w:beforeAutospacing="1" w:after="100" w:afterAutospacing="1"/>
              <w:ind w:left="113" w:right="113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b/>
                <w:sz w:val="24"/>
                <w:szCs w:val="24"/>
                <w:lang w:eastAsia="ru-RU"/>
              </w:rPr>
              <w:t>Сложение и вычитание (повторение)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9149C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9149C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B7782" w:rsidRPr="000B7782" w:rsidTr="000B7782">
        <w:trPr>
          <w:trHeight w:val="31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b/>
                <w:sz w:val="24"/>
                <w:szCs w:val="24"/>
                <w:lang w:eastAsia="ru-RU"/>
              </w:rPr>
              <w:t xml:space="preserve">Числа от 1 до 20. Число 0.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9149C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9149C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</w:tr>
      <w:tr w:rsidR="000B7782" w:rsidRPr="000B7782" w:rsidTr="000B7782">
        <w:trPr>
          <w:trHeight w:val="52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b/>
                <w:sz w:val="24"/>
                <w:szCs w:val="24"/>
                <w:lang w:eastAsia="ru-RU"/>
              </w:rPr>
              <w:t>Умножение 24+4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9149C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9149C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</w:tr>
      <w:tr w:rsidR="000B7782" w:rsidRPr="000B7782" w:rsidTr="000B7782">
        <w:trPr>
          <w:trHeight w:val="33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0B7782">
              <w:rPr>
                <w:b/>
                <w:sz w:val="24"/>
                <w:szCs w:val="24"/>
                <w:lang w:eastAsia="ru-RU"/>
              </w:rPr>
              <w:t xml:space="preserve">Деление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9149C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9149C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</w:tr>
      <w:tr w:rsidR="000B7782" w:rsidRPr="000B7782" w:rsidTr="000B7782">
        <w:trPr>
          <w:trHeight w:val="31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b/>
                <w:sz w:val="24"/>
                <w:szCs w:val="24"/>
                <w:lang w:eastAsia="ru-RU"/>
              </w:rPr>
              <w:t>Раздел «Числа от 0 до 100»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9149C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9149C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</w:tr>
      <w:tr w:rsidR="000B7782" w:rsidRPr="000B7782" w:rsidTr="000B7782">
        <w:trPr>
          <w:trHeight w:val="31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Сложение и вычитание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9149C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9149C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</w:tr>
      <w:tr w:rsidR="000B7782" w:rsidRPr="000B7782" w:rsidTr="000B7782">
        <w:trPr>
          <w:trHeight w:val="33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b/>
                <w:color w:val="000000"/>
                <w:spacing w:val="2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9149C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9149C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</w:tr>
      <w:tr w:rsidR="000B7782" w:rsidRPr="000B7782" w:rsidTr="000B7782">
        <w:trPr>
          <w:trHeight w:val="33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9149C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170 ч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9149C2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9</w:t>
            </w:r>
          </w:p>
        </w:tc>
      </w:tr>
      <w:tr w:rsidR="000B7782" w:rsidRPr="000B7782" w:rsidTr="000B7782">
        <w:trPr>
          <w:trHeight w:val="33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</w:tbl>
    <w:p w:rsidR="000B7782" w:rsidRPr="000B7782" w:rsidRDefault="000B7782" w:rsidP="009149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7782">
        <w:rPr>
          <w:rFonts w:ascii="Times New Roman" w:eastAsia="Times New Roman" w:hAnsi="Times New Roman" w:cs="Times New Roman"/>
          <w:b/>
          <w:sz w:val="24"/>
          <w:szCs w:val="24"/>
        </w:rPr>
        <w:t>Учебно-тематический план по математике</w:t>
      </w:r>
    </w:p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0B7782" w:rsidRPr="000B7782" w:rsidRDefault="000B7782" w:rsidP="000B7782">
      <w:pPr>
        <w:spacing w:after="160" w:line="25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планирование </w:t>
      </w:r>
      <w:r w:rsidR="009C4327">
        <w:rPr>
          <w:rFonts w:ascii="Times New Roman" w:eastAsia="Calibri" w:hAnsi="Times New Roman" w:cs="Times New Roman"/>
          <w:b/>
          <w:sz w:val="24"/>
          <w:szCs w:val="24"/>
        </w:rPr>
        <w:t>по математике 2 класс</w:t>
      </w:r>
    </w:p>
    <w:p w:rsidR="000B7782" w:rsidRPr="000B7782" w:rsidRDefault="000B7782" w:rsidP="000B7782">
      <w:pPr>
        <w:spacing w:after="160" w:line="25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7782"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spellStart"/>
      <w:r w:rsidRPr="000B7782">
        <w:rPr>
          <w:rFonts w:ascii="Times New Roman" w:eastAsia="Calibri" w:hAnsi="Times New Roman" w:cs="Times New Roman"/>
          <w:b/>
          <w:sz w:val="24"/>
          <w:szCs w:val="24"/>
        </w:rPr>
        <w:t>Г.В.Дорофеев</w:t>
      </w:r>
      <w:proofErr w:type="spellEnd"/>
      <w:r w:rsidRPr="000B7782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0B7782">
        <w:rPr>
          <w:rFonts w:ascii="Times New Roman" w:eastAsia="Calibri" w:hAnsi="Times New Roman" w:cs="Times New Roman"/>
          <w:b/>
          <w:sz w:val="24"/>
          <w:szCs w:val="24"/>
        </w:rPr>
        <w:t>Т.Н.Миракова</w:t>
      </w:r>
      <w:proofErr w:type="spellEnd"/>
      <w:r w:rsidRPr="000B7782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384"/>
        <w:gridCol w:w="6804"/>
        <w:gridCol w:w="851"/>
        <w:gridCol w:w="850"/>
      </w:tblGrid>
      <w:tr w:rsidR="000B7782" w:rsidRPr="000B7782" w:rsidTr="004A1163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b/>
                <w:sz w:val="24"/>
                <w:szCs w:val="24"/>
                <w:lang w:eastAsia="ru-RU"/>
              </w:rPr>
              <w:t>№ урока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b/>
                <w:sz w:val="24"/>
                <w:szCs w:val="24"/>
                <w:lang w:eastAsia="ru-RU"/>
              </w:rPr>
              <w:t>Дата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b/>
                <w:sz w:val="24"/>
                <w:szCs w:val="24"/>
                <w:lang w:eastAsia="ru-RU"/>
              </w:rPr>
              <w:t>проведения</w:t>
            </w:r>
          </w:p>
        </w:tc>
      </w:tr>
      <w:tr w:rsidR="000B7782" w:rsidRPr="000B7782" w:rsidTr="004A1163">
        <w:trPr>
          <w:trHeight w:val="15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7782" w:rsidRPr="000B7782" w:rsidRDefault="000B7782" w:rsidP="000B7782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7782" w:rsidRPr="000B7782" w:rsidRDefault="000B7782" w:rsidP="000B7782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0B7782" w:rsidRPr="000B7782" w:rsidTr="004A1163">
        <w:trPr>
          <w:trHeight w:val="276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82" w:rsidRPr="000B7782" w:rsidRDefault="000B7782" w:rsidP="000B7782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82" w:rsidRPr="000B7782" w:rsidRDefault="000B7782" w:rsidP="000B7782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spacing w:before="100" w:beforeAutospacing="1" w:after="100" w:afterAutospacing="1"/>
              <w:ind w:left="113" w:right="113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b/>
                <w:sz w:val="24"/>
                <w:szCs w:val="24"/>
                <w:lang w:eastAsia="ru-RU"/>
              </w:rPr>
              <w:t>Раздел «Числа от 1 до 20. Число 0» (65 часов)</w:t>
            </w:r>
          </w:p>
          <w:p w:rsidR="000B7782" w:rsidRPr="000B7782" w:rsidRDefault="000B7782" w:rsidP="000B7782">
            <w:pPr>
              <w:spacing w:before="100" w:beforeAutospacing="1" w:after="100" w:afterAutospacing="1"/>
              <w:ind w:left="113" w:right="113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b/>
                <w:sz w:val="24"/>
                <w:szCs w:val="24"/>
                <w:lang w:eastAsia="ru-RU"/>
              </w:rPr>
              <w:t>Сложение и вычитание (повторение, 6 часов)</w:t>
            </w:r>
          </w:p>
          <w:p w:rsidR="000B7782" w:rsidRPr="000B7782" w:rsidRDefault="000B7782" w:rsidP="000B7782">
            <w:pPr>
              <w:spacing w:before="100" w:beforeAutospacing="1" w:after="100" w:afterAutospacing="1"/>
              <w:ind w:left="113" w:right="113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Повторение приемов сложения и вычитания в пределах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9149C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spacing w:before="100" w:beforeAutospacing="1" w:after="100" w:afterAutospacing="1"/>
              <w:contextualSpacing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Повторение приемов сложения и вычитания в пределах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Повторение. Однозначные и двузначные числа.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Однозначные и двузначные числа.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rPr>
          <w:trHeight w:val="40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Повторение. Приёмы сложения и вычитания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9149C2" w:rsidRPr="000B7782" w:rsidTr="004A1163">
        <w:trPr>
          <w:trHeight w:val="40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Приёмы сложения и вычитания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9C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9149C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b/>
                <w:sz w:val="24"/>
                <w:szCs w:val="24"/>
                <w:lang w:eastAsia="ru-RU"/>
              </w:rPr>
            </w:pPr>
            <w:r w:rsidRPr="000B7782">
              <w:rPr>
                <w:b/>
                <w:sz w:val="24"/>
                <w:szCs w:val="24"/>
                <w:lang w:eastAsia="ru-RU"/>
              </w:rPr>
              <w:t>Число от 1 до 20 (15)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Направления и лучи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Свойства луча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Числовой луч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9149C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Числовой луч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Сумма одинаковых слагаемых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9149C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Сумма одинаковых слагаемых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9149C2">
            <w:pPr>
              <w:spacing w:before="100" w:beforeAutospacing="1" w:after="100" w:afterAutospacing="1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Представление числа в виде суммы одинаковых слагаемых.</w:t>
            </w:r>
            <w:r w:rsidR="009149C2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  <w:r w:rsidRPr="000B7782">
              <w:rPr>
                <w:rFonts w:eastAsia="Calibri"/>
                <w:sz w:val="24"/>
                <w:szCs w:val="24"/>
                <w:lang w:eastAsia="ru-RU"/>
              </w:rPr>
              <w:t>Закрепление пройденного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9149C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spacing w:before="100" w:beforeAutospacing="1" w:after="100" w:afterAutospacing="1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Закрепление пройденного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Работа над ошибками.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Имя луча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Счёт с опорой на числовой луч.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Закрепление пройденного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Угол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Имя угла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21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Сумма одинаковых слагаемых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9149C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22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9149C2" w:rsidP="000B7782">
            <w:pPr>
              <w:spacing w:before="100" w:beforeAutospacing="1" w:after="100" w:afterAutospacing="1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Умножение  (34 часа</w:t>
            </w:r>
            <w:r w:rsidR="000B7782" w:rsidRPr="000B7782">
              <w:rPr>
                <w:b/>
                <w:sz w:val="24"/>
                <w:szCs w:val="24"/>
                <w:lang w:eastAsia="ru-RU"/>
              </w:rPr>
              <w:t>)</w:t>
            </w:r>
          </w:p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0B7782">
              <w:rPr>
                <w:sz w:val="24"/>
                <w:szCs w:val="24"/>
                <w:lang w:eastAsia="ru-RU"/>
              </w:rPr>
              <w:t>Умножение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23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Конкретный смысл действия умножения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24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lastRenderedPageBreak/>
              <w:t>Умножение числа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Табличные случаи умножения числа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9149C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Умножение числа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Ломаная. Имя </w:t>
            </w:r>
            <w:proofErr w:type="gramStart"/>
            <w:r w:rsidRPr="000B7782">
              <w:rPr>
                <w:rFonts w:eastAsia="Calibri"/>
                <w:sz w:val="24"/>
                <w:szCs w:val="24"/>
                <w:lang w:eastAsia="ru-RU"/>
              </w:rPr>
              <w:t>ломаной</w:t>
            </w:r>
            <w:proofErr w:type="gramEnd"/>
            <w:r w:rsidRPr="000B7782">
              <w:rPr>
                <w:rFonts w:eastAsia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Многоугольник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29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Умножение числа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Табличные случаи умножения числа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Контрольная работа №1 по теме: «Луч. Угол. Сумма одинаковых слагаемых».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Работа над ошибками Решение задач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34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Куб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35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Умножение числа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36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Умножение с опорой на числовой луч.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37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Закрепление изученного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Контрольная работа за 1 четверть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39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Работа над ошибками. Название компонентов и результата действия умножения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40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Множители. Произведение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41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Умножение числа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42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146E7B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43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Проверочная работа «Умножение 2, 3, 4, 5. Решение задач»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44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Работа над ошибками. Умножение числа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45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Умножение чисел 0 и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46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Умножение чисел 7,8,9,10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9149C2" w:rsidRPr="000B7782" w:rsidTr="00943982">
        <w:trPr>
          <w:trHeight w:val="4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Умножение чисел 7,8,9,10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9149C2" w:rsidRPr="000B7782" w:rsidTr="00943982">
        <w:trPr>
          <w:trHeight w:val="40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Умножение чисел 7,8,9,10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9149C2" w:rsidRPr="000B7782" w:rsidTr="00943982">
        <w:trPr>
          <w:trHeight w:val="42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Умножение чисел 7,8,9,10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C2" w:rsidRPr="000B7782" w:rsidRDefault="009149C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50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Контрольная работа  №2 по теме: «Ломаная линия. Умножение чисел в пределах 20».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51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52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Таблица умножения в пределах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rPr>
          <w:trHeight w:val="56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Таблица умножения в пределах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lastRenderedPageBreak/>
              <w:t>54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Таблица умножения в пределах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55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Урок повторения и самоконтроля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C44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0A6C44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0A6C44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C44" w:rsidRPr="000B7782" w:rsidRDefault="000A6C44" w:rsidP="000A6C44">
            <w:pPr>
              <w:spacing w:before="100" w:beforeAutospacing="1" w:after="100" w:afterAutospacing="1"/>
              <w:jc w:val="both"/>
              <w:rPr>
                <w:b/>
                <w:sz w:val="24"/>
                <w:szCs w:val="24"/>
                <w:lang w:eastAsia="ru-RU"/>
              </w:rPr>
            </w:pPr>
            <w:r w:rsidRPr="000B7782">
              <w:rPr>
                <w:b/>
                <w:sz w:val="24"/>
                <w:szCs w:val="24"/>
                <w:lang w:eastAsia="ru-RU"/>
              </w:rPr>
              <w:t>Деление (23 часа)</w:t>
            </w:r>
          </w:p>
          <w:p w:rsidR="000A6C44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57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Задачи на деление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58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Деление на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59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 Деление по содержанию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60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Деление на равные части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61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Деление на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Деление на равные части и по содержанию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63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Контрольная работа № 3 по теме: «Деление на 2, на 3. Таблица умножения».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64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Делимое. Делитель. Частное.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66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Закрепление изученного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67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Деление на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68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Связь между делением на 4 и умножением на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69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Деление на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70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Связь между делением  на 5 и умножением на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146E7B" w:rsidRPr="000B7782" w:rsidRDefault="00146E7B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71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Порядок действий. Закрепление изученного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72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Деление на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73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Контрольная работа за 2 четверть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Проверка результата деления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75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Деление на 7,8,9,10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A6C44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Деление на 7,8,9,10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77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  <w:r w:rsidRPr="000B7782">
              <w:rPr>
                <w:sz w:val="24"/>
                <w:szCs w:val="24"/>
                <w:lang w:eastAsia="ru-RU"/>
              </w:rPr>
              <w:t>Контрольная работа № 4 по теме: «Умножение. Деление. Порядок действий»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78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Урок повторения и самоконтроля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79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b/>
                <w:sz w:val="24"/>
                <w:szCs w:val="24"/>
                <w:lang w:eastAsia="ru-RU"/>
              </w:rPr>
            </w:pPr>
            <w:r w:rsidRPr="000B7782">
              <w:rPr>
                <w:b/>
                <w:sz w:val="24"/>
                <w:szCs w:val="24"/>
                <w:lang w:eastAsia="ru-RU"/>
              </w:rPr>
              <w:t>Раздел «Числа от 0 до 100» 22 час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Счёт десятками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81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Круглые числа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82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Закрепление изученного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83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Образование чисел, которые больше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84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Закрепление изученного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85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 Запись двузначных чисел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86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Сравнение двузначных чисел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87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Способ образования двузначных чисел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88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Старинные меры длины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89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Измерение длины  предметов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90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Метр. Измерение длины предмета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92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Соотношения единиц измерения длины.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93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Метр. Закрепление изученного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94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Метр. Решение задач.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Способы умножения круглых чисел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96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Умножение круглых чисел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97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Деление круглых чисел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Решение задач. Деление круглых чисел.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99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Урок повторения и самоконтроля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100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Контрольная работа № 5 по теме: «Умножение и деление круглых чисел».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101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Сложение и вычитание. (54ч.)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102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 Сложение  без перехода через десяток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Сложение в столбик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104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proofErr w:type="gramStart"/>
            <w:r w:rsidRPr="000B7782">
              <w:rPr>
                <w:rFonts w:eastAsia="Calibri"/>
                <w:sz w:val="24"/>
                <w:szCs w:val="24"/>
                <w:lang w:eastAsia="ru-RU"/>
              </w:rPr>
              <w:t>Вычисли-тельные</w:t>
            </w:r>
            <w:proofErr w:type="gramEnd"/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 приёмы вида 20 + 45 45 + 20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105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Проверка результата деления умножением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106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0B7782">
              <w:rPr>
                <w:rFonts w:eastAsia="Calibri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0B7782">
              <w:rPr>
                <w:rFonts w:eastAsia="Calibri"/>
                <w:sz w:val="24"/>
                <w:szCs w:val="24"/>
                <w:lang w:eastAsia="ru-RU"/>
              </w:rPr>
              <w:t>. Сложение и вычитание.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lastRenderedPageBreak/>
              <w:t>107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Сложение и вычитание без перехода через десяток. Приёмы вида 56 – 20  56 - 2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108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A6C44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Закрепление. Решение задач.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110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Сложение и вычитание без перехода через десяток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111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 Закрепление изученного материала Сложение и вычитание без перехода через десяток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112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Приёмы вида 23 + 15; 69 - 34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113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Сложение и вычитание с переходом через десяток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114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Закрепление изученного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115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Приёмы вида 34+ 16; 12 + 42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116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Скобки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63" w:rsidRPr="00146E7B" w:rsidRDefault="004A1163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117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7F6D82" w:rsidRDefault="007F6D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Закрепление изученного </w:t>
            </w:r>
            <w:proofErr w:type="spellStart"/>
            <w:r>
              <w:rPr>
                <w:rFonts w:eastAsia="Calibri"/>
                <w:sz w:val="24"/>
                <w:szCs w:val="24"/>
                <w:lang w:eastAsia="ru-RU"/>
              </w:rPr>
              <w:t>материала</w:t>
            </w:r>
            <w:proofErr w:type="gramStart"/>
            <w:r w:rsidR="000A6C44">
              <w:rPr>
                <w:rFonts w:eastAsia="Calibri"/>
                <w:sz w:val="24"/>
                <w:szCs w:val="24"/>
                <w:lang w:eastAsia="ru-RU"/>
              </w:rPr>
              <w:t>.С</w:t>
            </w:r>
            <w:proofErr w:type="gramEnd"/>
            <w:r w:rsidR="000A6C44">
              <w:rPr>
                <w:rFonts w:eastAsia="Calibri"/>
                <w:sz w:val="24"/>
                <w:szCs w:val="24"/>
                <w:lang w:eastAsia="ru-RU"/>
              </w:rPr>
              <w:t>кобки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146E7B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A6C44" w:rsidRPr="000B7782" w:rsidTr="00943982">
        <w:trPr>
          <w:trHeight w:val="46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Закрепление изученного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146E7B" w:rsidRDefault="000A6C44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943982">
        <w:trPr>
          <w:trHeight w:val="4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F13C01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A6C44" w:rsidRPr="000B7782" w:rsidTr="00943982">
        <w:trPr>
          <w:trHeight w:val="4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Вычислительные приемы вида </w:t>
            </w:r>
            <w:r w:rsidRPr="000B7782">
              <w:rPr>
                <w:rFonts w:eastAsia="Calibri"/>
                <w:sz w:val="24"/>
                <w:szCs w:val="24"/>
                <w:lang w:eastAsia="ru-RU"/>
              </w:rPr>
              <w:t>35 - 15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F13C01" w:rsidRDefault="000A6C44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121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Приёмы вида 35 - 15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63" w:rsidRPr="00F13C01" w:rsidRDefault="004A1163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Вычитание однозначного числа из круглого десятка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F13C01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123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 Числовые выражения. Запись решения задачи с помощью числового выражения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F13C01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124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Контрольная работа за 3 четверть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F13C01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125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Работа над ошибками. Вычитание двузначного числа из круглого десятка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63" w:rsidRPr="00F13C01" w:rsidRDefault="004A1163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A6C44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Вычитание двузначного числа из круглого десятка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F13C01" w:rsidRDefault="000A6C44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127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Связь между компонентами</w:t>
            </w:r>
            <w:r w:rsidR="00F13C01">
              <w:rPr>
                <w:rFonts w:eastAsia="Calibri"/>
                <w:sz w:val="24"/>
                <w:szCs w:val="24"/>
                <w:lang w:eastAsia="ru-RU"/>
              </w:rPr>
              <w:t xml:space="preserve"> и </w:t>
            </w: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 результатом умножения.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F13C01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128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Урок повторения и самоконтроля. Вычислительные приёмы сложения и вычитания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F13C01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F13C01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129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Контрольная работа № 6 по теме: «Числовые выражения»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F13C01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130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F13C01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spacing w:before="100" w:beforeAutospacing="1" w:after="100" w:afterAutospacing="1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Длина </w:t>
            </w:r>
            <w:proofErr w:type="gramStart"/>
            <w:r w:rsidRPr="000B7782">
              <w:rPr>
                <w:rFonts w:eastAsia="Calibri"/>
                <w:sz w:val="24"/>
                <w:szCs w:val="24"/>
                <w:lang w:eastAsia="ru-RU"/>
              </w:rPr>
              <w:t>ломаной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F13C01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132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Вычитание однозначного и двузначного числа с переходом в другой разряд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133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Приёмы вида 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82 – 7; 73 - 16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A6C44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A6C44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Приёмы вида </w:t>
            </w:r>
          </w:p>
          <w:p w:rsidR="000A6C44" w:rsidRPr="000B7782" w:rsidRDefault="000A6C44" w:rsidP="000A6C44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lastRenderedPageBreak/>
              <w:t>82 – 7; 73 - 16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lastRenderedPageBreak/>
              <w:t>135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136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Закрепление изученного материала. Приёмы сложения и вычитания двузначных чисел.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A6C44" w:rsidRPr="000B7782" w:rsidTr="000A6C44">
        <w:trPr>
          <w:trHeight w:val="42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Взаимн</w:t>
            </w:r>
            <w:proofErr w:type="gramStart"/>
            <w:r w:rsidRPr="000B7782">
              <w:rPr>
                <w:rFonts w:eastAsia="Calibri"/>
                <w:sz w:val="24"/>
                <w:szCs w:val="24"/>
                <w:lang w:eastAsia="ru-RU"/>
              </w:rPr>
              <w:t>о-</w:t>
            </w:r>
            <w:proofErr w:type="gramEnd"/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 обратные задачи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138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Взаимн</w:t>
            </w:r>
            <w:proofErr w:type="gramStart"/>
            <w:r w:rsidRPr="000B7782">
              <w:rPr>
                <w:rFonts w:eastAsia="Calibri"/>
                <w:sz w:val="24"/>
                <w:szCs w:val="24"/>
                <w:lang w:eastAsia="ru-RU"/>
              </w:rPr>
              <w:t>о-</w:t>
            </w:r>
            <w:proofErr w:type="gramEnd"/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 обратные задачи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139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Составление обратных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A6C44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Составление 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взаимно-</w:t>
            </w:r>
            <w:r w:rsidRPr="000B7782">
              <w:rPr>
                <w:rFonts w:eastAsia="Calibri"/>
                <w:sz w:val="24"/>
                <w:szCs w:val="24"/>
                <w:lang w:eastAsia="ru-RU"/>
              </w:rPr>
              <w:t>обратных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Прямой угол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142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Прямоугольник. Квадрат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143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Сумма длин всех сторон четырёх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угольника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DB" w:rsidRPr="009503D6" w:rsidRDefault="00A94CDB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A6C44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Периметр прямоугольника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9503D6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145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Периметр прямоугольника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9503D6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146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Определение длин сторон прямоугольника по известному периметру и длине одной стороны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D6" w:rsidRPr="00F13C01" w:rsidRDefault="009503D6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A6C44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Определение длин сторон прямоугольника по известному периметру и длине одной стороны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0B7782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44" w:rsidRPr="00F13C01" w:rsidRDefault="000A6C44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B7782" w:rsidRPr="000B7782" w:rsidTr="00F13C01">
        <w:trPr>
          <w:trHeight w:val="41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148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D6" w:rsidRPr="009503D6" w:rsidRDefault="009503D6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943982" w:rsidRPr="000B7782" w:rsidTr="00F13C01">
        <w:trPr>
          <w:trHeight w:val="41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9503D6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150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Закрепление пройденного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9503D6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151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Урок повторения и самоконтроля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9503D6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Контрольная работа по теме: «Периметр многоугольника»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9503D6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153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Работа над ошибками.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9503D6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Переместительное свойство умножения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b/>
                <w:sz w:val="24"/>
                <w:szCs w:val="24"/>
                <w:lang w:eastAsia="ru-RU"/>
              </w:rPr>
              <w:t>Умножение и деление 16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Умножение на 0 и на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156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Час. Минута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157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Соотношения между единицами времени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158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Арифметические действия с единицами измерения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9439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Д</w:t>
            </w:r>
            <w:r w:rsidRPr="000B7782">
              <w:rPr>
                <w:rFonts w:eastAsia="Calibri"/>
                <w:sz w:val="24"/>
                <w:szCs w:val="24"/>
                <w:lang w:eastAsia="ru-RU"/>
              </w:rPr>
              <w:t>ействия с единицами измерения времени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160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Задачи на увеличение и уменьшение числа в несколько раз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161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Сравнение задач  на увеличение (уменьшение) числа в несколько раз с задачами на увеличение (уменьшение) на несколько 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27" w:rsidRPr="000B7782" w:rsidRDefault="003C7227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9439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 xml:space="preserve">Сравнение задач  на увеличение (уменьшение) числа в несколько раз с задачами на увеличение (уменьшение) на </w:t>
            </w:r>
            <w:r w:rsidRPr="000B7782">
              <w:rPr>
                <w:rFonts w:eastAsia="Calibri"/>
                <w:sz w:val="24"/>
                <w:szCs w:val="24"/>
                <w:lang w:eastAsia="ru-RU"/>
              </w:rPr>
              <w:lastRenderedPageBreak/>
              <w:t>несколько 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Составление задач на увеличение и уменьшение числа в несколько раз по рисункам.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164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Закрепление пройденного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27" w:rsidRPr="000B7782" w:rsidRDefault="003C7227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9439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Закрепление пройденного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166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Итоговая контрольная работа за второй 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167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168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Закрепление приёмов вычислений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27" w:rsidRPr="000B7782" w:rsidRDefault="003C7227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9439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Закрепление приёмов вычислений</w:t>
            </w:r>
            <w:r>
              <w:rPr>
                <w:rFonts w:eastAsia="Calibri"/>
                <w:sz w:val="24"/>
                <w:szCs w:val="24"/>
                <w:lang w:eastAsia="ru-RU"/>
              </w:rPr>
              <w:t>. 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82" w:rsidRPr="000B7782" w:rsidRDefault="009439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0B7782" w:rsidRPr="000B7782" w:rsidTr="004A116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170</w:t>
            </w:r>
          </w:p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B7782">
              <w:rPr>
                <w:rFonts w:eastAsia="Calibri"/>
                <w:sz w:val="24"/>
                <w:szCs w:val="24"/>
                <w:lang w:eastAsia="ru-RU"/>
              </w:rPr>
              <w:t>Обобщающий урок. Игра «По океану математике».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2" w:rsidRPr="000B7782" w:rsidRDefault="000B7782" w:rsidP="000B7782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2" w:rsidRPr="000B7782" w:rsidRDefault="000B7782" w:rsidP="000B7782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</w:tbl>
    <w:p w:rsidR="000B7782" w:rsidRPr="000B7782" w:rsidRDefault="000B7782" w:rsidP="000B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0B7782" w:rsidRDefault="000B7782"/>
    <w:p w:rsidR="00F13C01" w:rsidRDefault="00F13C01" w:rsidP="000B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C01" w:rsidRDefault="00F13C01" w:rsidP="000B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C01" w:rsidRDefault="00F13C01" w:rsidP="000B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F13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CDD"/>
    <w:multiLevelType w:val="hybridMultilevel"/>
    <w:tmpl w:val="74D69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B2D6A"/>
    <w:multiLevelType w:val="hybridMultilevel"/>
    <w:tmpl w:val="10E0D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D00BC8"/>
    <w:multiLevelType w:val="hybridMultilevel"/>
    <w:tmpl w:val="74D69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782"/>
    <w:rsid w:val="0007780D"/>
    <w:rsid w:val="000A6C44"/>
    <w:rsid w:val="000B7782"/>
    <w:rsid w:val="000D3492"/>
    <w:rsid w:val="00146E7B"/>
    <w:rsid w:val="003C7227"/>
    <w:rsid w:val="004A1163"/>
    <w:rsid w:val="004B62E4"/>
    <w:rsid w:val="007C769D"/>
    <w:rsid w:val="007F6D82"/>
    <w:rsid w:val="009149C2"/>
    <w:rsid w:val="00943982"/>
    <w:rsid w:val="009503D6"/>
    <w:rsid w:val="009C4327"/>
    <w:rsid w:val="00A94CDB"/>
    <w:rsid w:val="00D5698F"/>
    <w:rsid w:val="00ED2881"/>
    <w:rsid w:val="00F1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7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7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3347</Words>
  <Characters>19081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teacher</cp:lastModifiedBy>
  <cp:revision>20</cp:revision>
  <dcterms:created xsi:type="dcterms:W3CDTF">2018-09-27T19:03:00Z</dcterms:created>
  <dcterms:modified xsi:type="dcterms:W3CDTF">2020-12-15T09:40:00Z</dcterms:modified>
</cp:coreProperties>
</file>